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C5" w:rsidRDefault="006B4FC5" w:rsidP="00221472">
      <w:pPr>
        <w:rPr>
          <w:rFonts w:asciiTheme="minorHAnsi" w:hAnsiTheme="minorHAnsi"/>
          <w:sz w:val="22"/>
          <w:szCs w:val="22"/>
        </w:rPr>
      </w:pPr>
    </w:p>
    <w:p w:rsidR="002B4629" w:rsidRDefault="006B4FC5" w:rsidP="002B4629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Bariery w działalności małych i średnich operatorów telekomunikacyjnych</w:t>
      </w:r>
    </w:p>
    <w:p w:rsidR="002B4629" w:rsidRDefault="006B4FC5" w:rsidP="002B4629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zdefiniowane przez Związek Pracodawców</w:t>
      </w:r>
    </w:p>
    <w:p w:rsidR="006B4FC5" w:rsidRDefault="006B4FC5" w:rsidP="002B4629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Mediów Elektronicznych i Telekomunikacji</w:t>
      </w:r>
      <w:r w:rsidR="002B4629">
        <w:rPr>
          <w:rFonts w:asciiTheme="minorHAnsi" w:hAnsiTheme="minorHAnsi" w:cs="Arial"/>
        </w:rPr>
        <w:t xml:space="preserve"> MEDIAKOM</w:t>
      </w:r>
    </w:p>
    <w:p w:rsidR="006B4FC5" w:rsidRDefault="006B4FC5" w:rsidP="006B4FC5">
      <w:pPr>
        <w:jc w:val="both"/>
        <w:rPr>
          <w:rFonts w:asciiTheme="minorHAnsi" w:hAnsiTheme="minorHAnsi" w:cs="Arial"/>
        </w:rPr>
      </w:pPr>
    </w:p>
    <w:p w:rsidR="006B4FC5" w:rsidRDefault="006B4FC5" w:rsidP="006B4FC5">
      <w:pPr>
        <w:jc w:val="both"/>
        <w:rPr>
          <w:rFonts w:asciiTheme="minorHAnsi" w:hAnsiTheme="minorHAnsi" w:cs="Arial"/>
        </w:rPr>
      </w:pPr>
    </w:p>
    <w:p w:rsidR="002B4629" w:rsidRDefault="006B4FC5" w:rsidP="006B4FC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1. </w:t>
      </w:r>
      <w:r>
        <w:rPr>
          <w:rFonts w:asciiTheme="minorHAnsi" w:hAnsiTheme="minorHAnsi" w:cs="Arial"/>
          <w:b/>
        </w:rPr>
        <w:t xml:space="preserve">Bariery w procesach </w:t>
      </w:r>
      <w:r w:rsidRPr="00F90255">
        <w:rPr>
          <w:rFonts w:asciiTheme="minorHAnsi" w:hAnsiTheme="minorHAnsi" w:cs="Arial"/>
          <w:b/>
        </w:rPr>
        <w:t xml:space="preserve"> inwestycyjny</w:t>
      </w:r>
      <w:r>
        <w:rPr>
          <w:rFonts w:asciiTheme="minorHAnsi" w:hAnsiTheme="minorHAnsi" w:cs="Arial"/>
          <w:b/>
        </w:rPr>
        <w:t>ch</w:t>
      </w:r>
      <w:r>
        <w:rPr>
          <w:rFonts w:asciiTheme="minorHAnsi" w:hAnsiTheme="minorHAnsi" w:cs="Arial"/>
        </w:rPr>
        <w:t>. Postulujemy realizację</w:t>
      </w:r>
      <w:r w:rsidRPr="00826E5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wniosków</w:t>
      </w:r>
      <w:r w:rsidRPr="00826E57">
        <w:rPr>
          <w:rFonts w:asciiTheme="minorHAnsi" w:hAnsiTheme="minorHAnsi" w:cs="Arial"/>
        </w:rPr>
        <w:t xml:space="preserve"> zgłoszonych podczas prac  Memorandum Szerokopasmowego</w:t>
      </w:r>
      <w:r>
        <w:rPr>
          <w:rFonts w:asciiTheme="minorHAnsi" w:hAnsiTheme="minorHAnsi" w:cs="Arial"/>
        </w:rPr>
        <w:t xml:space="preserve">,  </w:t>
      </w:r>
      <w:r w:rsidRPr="00826E57">
        <w:rPr>
          <w:rFonts w:asciiTheme="minorHAnsi" w:hAnsiTheme="minorHAnsi" w:cs="Arial"/>
        </w:rPr>
        <w:t>mających doprowadzić do likwidacji barier istniejących na etapie projektowania i realizacji</w:t>
      </w:r>
      <w:r>
        <w:rPr>
          <w:rFonts w:asciiTheme="minorHAnsi" w:hAnsiTheme="minorHAnsi" w:cs="Arial"/>
        </w:rPr>
        <w:t xml:space="preserve"> inwestycji telekomunikacyjnych, ze szczególnym naciskiem na </w:t>
      </w:r>
      <w:r w:rsidRPr="00F90255">
        <w:rPr>
          <w:rFonts w:asciiTheme="minorHAnsi" w:hAnsiTheme="minorHAnsi" w:cs="Arial"/>
          <w:b/>
        </w:rPr>
        <w:t>obniżenie opłat za dostęp</w:t>
      </w:r>
      <w:r>
        <w:rPr>
          <w:rFonts w:asciiTheme="minorHAnsi" w:hAnsiTheme="minorHAnsi" w:cs="Arial"/>
        </w:rPr>
        <w:t xml:space="preserve"> do pasów drogowych</w:t>
      </w:r>
    </w:p>
    <w:p w:rsidR="006B4FC5" w:rsidRPr="00826E57" w:rsidRDefault="006B4FC5" w:rsidP="006B4FC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</w:p>
    <w:p w:rsidR="006B4FC5" w:rsidRDefault="006B4FC5" w:rsidP="002B462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2. </w:t>
      </w:r>
      <w:r w:rsidRPr="00F90255">
        <w:rPr>
          <w:rFonts w:asciiTheme="minorHAnsi" w:hAnsiTheme="minorHAnsi" w:cs="Arial"/>
          <w:b/>
        </w:rPr>
        <w:t>Uciążliwe procedury administracyjne</w:t>
      </w:r>
      <w:r>
        <w:rPr>
          <w:rFonts w:asciiTheme="minorHAnsi" w:hAnsiTheme="minorHAnsi" w:cs="Arial"/>
        </w:rPr>
        <w:t xml:space="preserve"> </w:t>
      </w:r>
      <w:r w:rsidRPr="00826E57">
        <w:rPr>
          <w:rFonts w:asciiTheme="minorHAnsi" w:hAnsiTheme="minorHAnsi" w:cs="Arial"/>
        </w:rPr>
        <w:t>na</w:t>
      </w:r>
      <w:r>
        <w:rPr>
          <w:rFonts w:asciiTheme="minorHAnsi" w:hAnsiTheme="minorHAnsi" w:cs="Arial"/>
        </w:rPr>
        <w:t>kładane</w:t>
      </w:r>
      <w:r w:rsidRPr="00826E57">
        <w:rPr>
          <w:rFonts w:asciiTheme="minorHAnsi" w:hAnsiTheme="minorHAnsi" w:cs="Arial"/>
        </w:rPr>
        <w:t xml:space="preserve"> na małych i średnich operatorów telekomunikacyjnych  w bieżącej działalności. </w:t>
      </w:r>
    </w:p>
    <w:p w:rsidR="006B4FC5" w:rsidRDefault="006B4FC5" w:rsidP="006B4FC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Działalność telekomunikacyjna jest przeregulowana. Najlepszym na to dowodem jest fakt, że wybudowane kosztem ok. 1 mi</w:t>
      </w:r>
      <w:r w:rsidR="002B4629">
        <w:rPr>
          <w:rFonts w:asciiTheme="minorHAnsi" w:hAnsiTheme="minorHAnsi" w:cs="Arial"/>
        </w:rPr>
        <w:t xml:space="preserve">liarda złotych </w:t>
      </w:r>
      <w:r>
        <w:rPr>
          <w:rFonts w:asciiTheme="minorHAnsi" w:hAnsiTheme="minorHAnsi" w:cs="Arial"/>
        </w:rPr>
        <w:t xml:space="preserve">regionalne </w:t>
      </w:r>
      <w:r w:rsidR="002B4629">
        <w:rPr>
          <w:rFonts w:asciiTheme="minorHAnsi" w:hAnsiTheme="minorHAnsi" w:cs="Arial"/>
        </w:rPr>
        <w:t xml:space="preserve">sieci szerokopasmowe </w:t>
      </w:r>
      <w:r>
        <w:rPr>
          <w:rFonts w:asciiTheme="minorHAnsi" w:hAnsiTheme="minorHAnsi" w:cs="Arial"/>
        </w:rPr>
        <w:t>(RSS-y) są praktycznie nieużywane, ponieważ z jednej strony operatorzy tych sieci nie potrafią przedstawić atrakcyjnej oferty, a z drugiej strony operatorzy alternatywni (zwani tez lokalnymi) duszeni ciężarem obciążeń administracyjnych nie mogą inwestować w budowę sieci dostępowych poza centrami miast.</w:t>
      </w:r>
    </w:p>
    <w:p w:rsidR="006B4FC5" w:rsidRPr="00826E57" w:rsidRDefault="006B4FC5" w:rsidP="006B4FC5">
      <w:pPr>
        <w:jc w:val="both"/>
        <w:rPr>
          <w:rFonts w:asciiTheme="minorHAnsi" w:hAnsiTheme="minorHAnsi" w:cs="Arial"/>
        </w:rPr>
      </w:pPr>
    </w:p>
    <w:p w:rsidR="006B4FC5" w:rsidRDefault="006B4FC5" w:rsidP="006B4FC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 Doprowadzenie do takich zmian</w:t>
      </w:r>
      <w:r w:rsidRPr="00826E57">
        <w:rPr>
          <w:rFonts w:asciiTheme="minorHAnsi" w:hAnsiTheme="minorHAnsi" w:cs="Arial"/>
        </w:rPr>
        <w:t xml:space="preserve">, aby </w:t>
      </w:r>
      <w:r>
        <w:rPr>
          <w:rFonts w:asciiTheme="minorHAnsi" w:hAnsiTheme="minorHAnsi" w:cs="Arial"/>
        </w:rPr>
        <w:t xml:space="preserve">Urząd Komunikacji Elektronicznej </w:t>
      </w:r>
      <w:r w:rsidRPr="00826E57">
        <w:rPr>
          <w:rFonts w:asciiTheme="minorHAnsi" w:hAnsiTheme="minorHAnsi" w:cs="Arial"/>
        </w:rPr>
        <w:t xml:space="preserve"> wydawał decyzje w </w:t>
      </w:r>
      <w:r>
        <w:rPr>
          <w:rFonts w:asciiTheme="minorHAnsi" w:hAnsiTheme="minorHAnsi" w:cs="Arial"/>
        </w:rPr>
        <w:t>czasie nie dłuższym niż pół roku</w:t>
      </w:r>
      <w:r w:rsidRPr="00826E57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 xml:space="preserve">ponieważ </w:t>
      </w:r>
      <w:r w:rsidRPr="00826E57">
        <w:rPr>
          <w:rFonts w:asciiTheme="minorHAnsi" w:hAnsiTheme="minorHAnsi" w:cs="Arial"/>
        </w:rPr>
        <w:t xml:space="preserve">dzisiaj </w:t>
      </w:r>
      <w:r w:rsidRPr="00F90255">
        <w:rPr>
          <w:rFonts w:asciiTheme="minorHAnsi" w:hAnsiTheme="minorHAnsi" w:cs="Arial"/>
          <w:b/>
        </w:rPr>
        <w:t xml:space="preserve">na decyzję o dostępie do nieruchomości  </w:t>
      </w:r>
      <w:r>
        <w:rPr>
          <w:rFonts w:asciiTheme="minorHAnsi" w:hAnsiTheme="minorHAnsi" w:cs="Arial"/>
          <w:b/>
        </w:rPr>
        <w:t xml:space="preserve">lub infrastruktury </w:t>
      </w:r>
      <w:r w:rsidRPr="00F90255">
        <w:rPr>
          <w:rFonts w:asciiTheme="minorHAnsi" w:hAnsiTheme="minorHAnsi" w:cs="Arial"/>
          <w:b/>
        </w:rPr>
        <w:t>czeka się kilka lat.</w:t>
      </w:r>
    </w:p>
    <w:p w:rsidR="006B4FC5" w:rsidRDefault="006B4FC5" w:rsidP="006B4FC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6B4FC5" w:rsidRDefault="006B4FC5" w:rsidP="002B462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 D</w:t>
      </w:r>
      <w:r w:rsidRPr="00826E57">
        <w:rPr>
          <w:rFonts w:asciiTheme="minorHAnsi" w:hAnsiTheme="minorHAnsi" w:cs="Arial"/>
        </w:rPr>
        <w:t>oprowadze</w:t>
      </w:r>
      <w:r>
        <w:rPr>
          <w:rFonts w:asciiTheme="minorHAnsi" w:hAnsiTheme="minorHAnsi" w:cs="Arial"/>
        </w:rPr>
        <w:t>n</w:t>
      </w:r>
      <w:r w:rsidRPr="00826E57">
        <w:rPr>
          <w:rFonts w:asciiTheme="minorHAnsi" w:hAnsiTheme="minorHAnsi" w:cs="Arial"/>
        </w:rPr>
        <w:t>ie do takich zmian w prawie, aby umowy i regulaminy telekomunikacyjne zawierane z konsumentami były maksymalnie przejrzyste i uproszczone</w:t>
      </w:r>
      <w:r>
        <w:rPr>
          <w:rFonts w:asciiTheme="minorHAnsi" w:hAnsiTheme="minorHAnsi" w:cs="Arial"/>
        </w:rPr>
        <w:t xml:space="preserve">. Postulujemy wprowadzenie zasady, że </w:t>
      </w:r>
      <w:r w:rsidRPr="00496B53">
        <w:rPr>
          <w:rFonts w:asciiTheme="minorHAnsi" w:hAnsiTheme="minorHAnsi" w:cs="Arial"/>
          <w:b/>
        </w:rPr>
        <w:t>operator nie musi zmieniać wzorców umów</w:t>
      </w:r>
      <w:r>
        <w:rPr>
          <w:rFonts w:asciiTheme="minorHAnsi" w:hAnsiTheme="minorHAnsi" w:cs="Arial"/>
        </w:rPr>
        <w:t xml:space="preserve"> i regulaminów częściej niż 1 raz w roku, ponieważ każda taka zmiana to olbrzymi koszt dla operatora. </w:t>
      </w:r>
    </w:p>
    <w:p w:rsidR="002B4629" w:rsidRPr="00826E57" w:rsidRDefault="002B4629" w:rsidP="002B4629">
      <w:pPr>
        <w:jc w:val="both"/>
        <w:rPr>
          <w:rFonts w:asciiTheme="minorHAnsi" w:hAnsiTheme="minorHAnsi" w:cs="Arial"/>
        </w:rPr>
      </w:pPr>
    </w:p>
    <w:p w:rsidR="006B4FC5" w:rsidRPr="00B46653" w:rsidRDefault="006B4FC5" w:rsidP="002B462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5. </w:t>
      </w:r>
      <w:r w:rsidRPr="00F90255">
        <w:rPr>
          <w:rFonts w:asciiTheme="minorHAnsi" w:hAnsiTheme="minorHAnsi" w:cs="Arial"/>
          <w:b/>
        </w:rPr>
        <w:t>Zwolnienie małych operatorów z konieczności uzyskiwania certyfikatów bezpieczeństwa p</w:t>
      </w:r>
      <w:r>
        <w:rPr>
          <w:rFonts w:asciiTheme="minorHAnsi" w:hAnsiTheme="minorHAnsi" w:cs="Arial"/>
          <w:b/>
        </w:rPr>
        <w:t>rzemysłowego i posiadania kancelarii tajnych</w:t>
      </w:r>
      <w:r w:rsidRPr="00B46653">
        <w:rPr>
          <w:rFonts w:asciiTheme="minorHAnsi" w:hAnsiTheme="minorHAnsi" w:cs="Arial"/>
        </w:rPr>
        <w:t xml:space="preserve">. </w:t>
      </w:r>
      <w:r w:rsidR="00B46653" w:rsidRPr="00B46653">
        <w:rPr>
          <w:rFonts w:asciiTheme="minorHAnsi" w:hAnsiTheme="minorHAnsi" w:cs="Arial"/>
        </w:rPr>
        <w:t>Jest to wymóg obowiązujący od kilku lat. Operatorzy</w:t>
      </w:r>
      <w:r w:rsidR="00B46653">
        <w:rPr>
          <w:rFonts w:asciiTheme="minorHAnsi" w:hAnsiTheme="minorHAnsi" w:cs="Arial"/>
        </w:rPr>
        <w:t>,</w:t>
      </w:r>
      <w:r w:rsidR="00B46653" w:rsidRPr="00B46653">
        <w:rPr>
          <w:rFonts w:asciiTheme="minorHAnsi" w:hAnsiTheme="minorHAnsi" w:cs="Arial"/>
        </w:rPr>
        <w:t xml:space="preserve"> którzy </w:t>
      </w:r>
      <w:r w:rsidR="00B46653">
        <w:rPr>
          <w:rFonts w:asciiTheme="minorHAnsi" w:hAnsiTheme="minorHAnsi" w:cs="Arial"/>
        </w:rPr>
        <w:t>posiadają certyfikat ABW i/lub kancelarie tajną ponoszą olbrzymie koszty, a ani państwo, ani operatorzy nie wykorzystują tego.</w:t>
      </w:r>
    </w:p>
    <w:p w:rsidR="006B4FC5" w:rsidRPr="001F4ABF" w:rsidRDefault="006B4FC5" w:rsidP="006B4FC5">
      <w:pPr>
        <w:jc w:val="both"/>
        <w:rPr>
          <w:rFonts w:asciiTheme="minorHAnsi" w:hAnsiTheme="minorHAnsi" w:cs="Arial"/>
        </w:rPr>
      </w:pPr>
    </w:p>
    <w:p w:rsidR="006B4FC5" w:rsidRDefault="006B4FC5" w:rsidP="002B462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Pr="00826E57">
        <w:rPr>
          <w:rFonts w:asciiTheme="minorHAnsi" w:hAnsiTheme="minorHAnsi" w:cs="Arial"/>
        </w:rPr>
        <w:t xml:space="preserve">. </w:t>
      </w:r>
      <w:r w:rsidRPr="009971F7">
        <w:rPr>
          <w:rFonts w:asciiTheme="minorHAnsi" w:hAnsiTheme="minorHAnsi" w:cs="Arial"/>
          <w:b/>
        </w:rPr>
        <w:t>Objęcie inwestycji FTTH specjalnymi regulacjami</w:t>
      </w:r>
      <w:r>
        <w:rPr>
          <w:rFonts w:asciiTheme="minorHAnsi" w:hAnsiTheme="minorHAnsi" w:cs="Arial"/>
        </w:rPr>
        <w:t xml:space="preserve">, takimi jak: ulga </w:t>
      </w:r>
      <w:r w:rsidRPr="00826E57">
        <w:rPr>
          <w:rFonts w:asciiTheme="minorHAnsi" w:hAnsiTheme="minorHAnsi" w:cs="Arial"/>
        </w:rPr>
        <w:t>10  lat w podatku od nieruch</w:t>
      </w:r>
      <w:r>
        <w:rPr>
          <w:rFonts w:asciiTheme="minorHAnsi" w:hAnsiTheme="minorHAnsi" w:cs="Arial"/>
        </w:rPr>
        <w:t>omości i  wydłużenie czasu trwania</w:t>
      </w:r>
      <w:r w:rsidRPr="00826E57">
        <w:rPr>
          <w:rFonts w:asciiTheme="minorHAnsi" w:hAnsiTheme="minorHAnsi" w:cs="Arial"/>
        </w:rPr>
        <w:t xml:space="preserve"> pierwszej umowy z abonentem do takiego czasu jak trwałość dotacji (dzisiaj j</w:t>
      </w:r>
      <w:r>
        <w:rPr>
          <w:rFonts w:asciiTheme="minorHAnsi" w:hAnsiTheme="minorHAnsi" w:cs="Arial"/>
        </w:rPr>
        <w:t>est to ograniczone do 24 m-</w:t>
      </w:r>
      <w:proofErr w:type="spellStart"/>
      <w:r>
        <w:rPr>
          <w:rFonts w:asciiTheme="minorHAnsi" w:hAnsiTheme="minorHAnsi" w:cs="Arial"/>
        </w:rPr>
        <w:t>cy</w:t>
      </w:r>
      <w:proofErr w:type="spellEnd"/>
      <w:r>
        <w:rPr>
          <w:rFonts w:asciiTheme="minorHAnsi" w:hAnsiTheme="minorHAnsi" w:cs="Arial"/>
        </w:rPr>
        <w:t xml:space="preserve">). </w:t>
      </w:r>
    </w:p>
    <w:p w:rsidR="006B4FC5" w:rsidRDefault="006B4FC5" w:rsidP="006B4FC5">
      <w:pPr>
        <w:jc w:val="both"/>
        <w:rPr>
          <w:rFonts w:asciiTheme="minorHAnsi" w:hAnsiTheme="minorHAnsi" w:cs="Arial"/>
        </w:rPr>
      </w:pPr>
    </w:p>
    <w:p w:rsidR="006B4FC5" w:rsidRPr="00180B22" w:rsidRDefault="006B4FC5" w:rsidP="002B462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7. </w:t>
      </w:r>
      <w:r w:rsidRPr="00F90255">
        <w:rPr>
          <w:rFonts w:asciiTheme="minorHAnsi" w:hAnsiTheme="minorHAnsi" w:cs="Arial"/>
          <w:b/>
        </w:rPr>
        <w:t>Uporządkowanie dziedziny praw autorskich i pokrewnych.</w:t>
      </w:r>
      <w:r w:rsidRPr="00826E57">
        <w:rPr>
          <w:rFonts w:asciiTheme="minorHAnsi" w:hAnsiTheme="minorHAnsi" w:cs="Arial"/>
        </w:rPr>
        <w:t xml:space="preserve"> Od wielu lat środowisko operatorów telekomunikacyjnych,  którzy zajmują się także reemisją programów telewizyjnych </w:t>
      </w:r>
      <w:r w:rsidRPr="00826E57">
        <w:rPr>
          <w:rFonts w:asciiTheme="minorHAnsi" w:hAnsiTheme="minorHAnsi" w:cs="Arial"/>
        </w:rPr>
        <w:lastRenderedPageBreak/>
        <w:t xml:space="preserve">stawia ten postulat. </w:t>
      </w:r>
      <w:r w:rsidR="00B46653">
        <w:rPr>
          <w:rFonts w:asciiTheme="minorHAnsi" w:hAnsiTheme="minorHAnsi" w:cs="Arial"/>
        </w:rPr>
        <w:t>Tymczasem organizacje zbiorowego zarządu kierują do sądów liczne pozwy przeciw operatorom, co destabilizuje naszą normalną działalność.</w:t>
      </w:r>
    </w:p>
    <w:p w:rsidR="006B4FC5" w:rsidRPr="004142B7" w:rsidRDefault="006B4FC5" w:rsidP="006B4FC5">
      <w:pPr>
        <w:jc w:val="both"/>
        <w:rPr>
          <w:rFonts w:asciiTheme="minorHAnsi" w:hAnsiTheme="minorHAnsi" w:cs="Arial"/>
          <w:color w:val="FF0000"/>
        </w:rPr>
      </w:pPr>
    </w:p>
    <w:p w:rsidR="006B4FC5" w:rsidRDefault="006B4FC5" w:rsidP="006B4FC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8. </w:t>
      </w:r>
      <w:r w:rsidRPr="00F90255">
        <w:rPr>
          <w:rFonts w:asciiTheme="minorHAnsi" w:hAnsiTheme="minorHAnsi" w:cs="Arial"/>
          <w:b/>
        </w:rPr>
        <w:t>Likwidacja obowiązku rejestracji programów telewizyjnych</w:t>
      </w:r>
      <w:r>
        <w:rPr>
          <w:rFonts w:asciiTheme="minorHAnsi" w:hAnsiTheme="minorHAnsi" w:cs="Arial"/>
        </w:rPr>
        <w:t xml:space="preserve"> w rejestrze Przewodniczącego Krajowej Rady Radiofonii i Telewizji.  Jest to absolutnie zbędny relikt lat 90-tych poprzedniego wieku, powodujący niepotrzebne koszty nie tylko dla operatorów, ale także dla Skarbu Państwa. </w:t>
      </w:r>
    </w:p>
    <w:p w:rsidR="002B4629" w:rsidRDefault="002B4629" w:rsidP="006B4FC5">
      <w:pPr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6B4FC5" w:rsidRDefault="006B4FC5" w:rsidP="006B4FC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9. Likwidacja tych obowiązków nakładanych na remitentów kablowych, które nie są nakładanych na remitentów satelitarnych, naziemnych i IP.</w:t>
      </w:r>
    </w:p>
    <w:p w:rsidR="00096CBE" w:rsidRDefault="00096CBE" w:rsidP="006B4FC5">
      <w:pPr>
        <w:jc w:val="both"/>
        <w:rPr>
          <w:rFonts w:asciiTheme="minorHAnsi" w:hAnsiTheme="minorHAnsi" w:cs="Arial"/>
        </w:rPr>
      </w:pPr>
    </w:p>
    <w:p w:rsidR="00096CBE" w:rsidRDefault="00096CBE" w:rsidP="00096CB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Szersze omówienie postulatów dostępne jest na stronie internetowej: </w:t>
      </w:r>
      <w:r w:rsidR="00355B44" w:rsidRPr="00355B44">
        <w:rPr>
          <w:rFonts w:asciiTheme="minorHAnsi" w:hAnsiTheme="minorHAnsi"/>
        </w:rPr>
        <w:t>http://mediakom.org.pl/postulaty-biala-ksiega/</w:t>
      </w:r>
    </w:p>
    <w:p w:rsidR="00096CBE" w:rsidRDefault="00096CBE" w:rsidP="006B4FC5">
      <w:pPr>
        <w:jc w:val="both"/>
        <w:rPr>
          <w:rFonts w:asciiTheme="minorHAnsi" w:hAnsiTheme="minorHAnsi" w:cs="Arial"/>
        </w:rPr>
      </w:pPr>
    </w:p>
    <w:p w:rsidR="002B4629" w:rsidRDefault="002B4629" w:rsidP="002B4629">
      <w:pPr>
        <w:jc w:val="right"/>
        <w:rPr>
          <w:rFonts w:asciiTheme="minorHAnsi" w:hAnsiTheme="minorHAnsi" w:cs="Arial"/>
        </w:rPr>
      </w:pPr>
    </w:p>
    <w:p w:rsidR="006B4FC5" w:rsidRPr="003E601D" w:rsidRDefault="00355B44" w:rsidP="002B4629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</w:rPr>
        <w:t>Warszawa, czerwiec</w:t>
      </w:r>
      <w:r w:rsidR="006B4FC5">
        <w:rPr>
          <w:rFonts w:asciiTheme="minorHAnsi" w:hAnsiTheme="minorHAnsi" w:cs="Arial"/>
        </w:rPr>
        <w:t xml:space="preserve"> 2016</w:t>
      </w:r>
    </w:p>
    <w:sectPr w:rsidR="006B4FC5" w:rsidRPr="003E601D" w:rsidSect="00C64E1E">
      <w:headerReference w:type="default" r:id="rId10"/>
      <w:headerReference w:type="first" r:id="rId11"/>
      <w:pgSz w:w="11906" w:h="16838"/>
      <w:pgMar w:top="567" w:right="1247" w:bottom="737" w:left="1304" w:header="284" w:footer="1134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BC" w:rsidRDefault="001F35BC" w:rsidP="005E7987">
      <w:r>
        <w:separator/>
      </w:r>
    </w:p>
  </w:endnote>
  <w:endnote w:type="continuationSeparator" w:id="0">
    <w:p w:rsidR="001F35BC" w:rsidRDefault="001F35BC" w:rsidP="005E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BC" w:rsidRDefault="001F35BC" w:rsidP="005E7987">
      <w:r w:rsidRPr="005E7987">
        <w:rPr>
          <w:color w:val="000000"/>
        </w:rPr>
        <w:separator/>
      </w:r>
    </w:p>
  </w:footnote>
  <w:footnote w:type="continuationSeparator" w:id="0">
    <w:p w:rsidR="001F35BC" w:rsidRDefault="001F35BC" w:rsidP="005E7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87" w:rsidRDefault="001F39F1">
    <w:pPr>
      <w:pStyle w:val="Nagwek1"/>
    </w:pP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6A3DBA08" wp14:editId="5D16AE54">
          <wp:simplePos x="0" y="0"/>
          <wp:positionH relativeFrom="margin">
            <wp:posOffset>5324475</wp:posOffset>
          </wp:positionH>
          <wp:positionV relativeFrom="margin">
            <wp:posOffset>-1143000</wp:posOffset>
          </wp:positionV>
          <wp:extent cx="832485" cy="832485"/>
          <wp:effectExtent l="0" t="0" r="5715" b="5715"/>
          <wp:wrapSquare wrapText="bothSides"/>
          <wp:docPr id="6" name="Obraz 6" descr="C:\Users\Krzysztof\Desktop\grafiki Michała\mediakom\logo\mediakom ciemne przezroczyste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rzysztof\Desktop\grafiki Michała\mediakom\logo\mediakom ciemne przezroczyste_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1472" w:rsidRDefault="00221472" w:rsidP="00221472">
    <w:pPr>
      <w:pStyle w:val="Textbody"/>
    </w:pPr>
  </w:p>
  <w:p w:rsidR="00221472" w:rsidRDefault="001F39F1" w:rsidP="00221472">
    <w:pPr>
      <w:pStyle w:val="Textbody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A2ABC29" wp14:editId="64813D18">
              <wp:simplePos x="0" y="0"/>
              <wp:positionH relativeFrom="column">
                <wp:posOffset>32385</wp:posOffset>
              </wp:positionH>
              <wp:positionV relativeFrom="paragraph">
                <wp:posOffset>2540</wp:posOffset>
              </wp:positionV>
              <wp:extent cx="5238750" cy="635"/>
              <wp:effectExtent l="9525" t="9525" r="9525" b="889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387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66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.55pt;margin-top:.2pt;width:412.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" strokecolor="#066"/>
          </w:pict>
        </mc:Fallback>
      </mc:AlternateContent>
    </w:r>
  </w:p>
  <w:p w:rsidR="00221472" w:rsidRDefault="00221472" w:rsidP="00221472">
    <w:pPr>
      <w:pStyle w:val="Textbody"/>
    </w:pPr>
  </w:p>
  <w:p w:rsidR="005E7987" w:rsidRDefault="005E7987">
    <w:pPr>
      <w:pStyle w:val="Textbody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72" w:rsidRDefault="00221472" w:rsidP="00221472">
    <w:pPr>
      <w:pStyle w:val="Nagwek1"/>
    </w:pPr>
  </w:p>
  <w:p w:rsidR="00221472" w:rsidRDefault="001F39F1" w:rsidP="00221472">
    <w:pPr>
      <w:pStyle w:val="Nagwek1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4D11B781" wp14:editId="3BB9BE62">
          <wp:simplePos x="0" y="0"/>
          <wp:positionH relativeFrom="column">
            <wp:posOffset>-253365</wp:posOffset>
          </wp:positionH>
          <wp:positionV relativeFrom="paragraph">
            <wp:posOffset>38100</wp:posOffset>
          </wp:positionV>
          <wp:extent cx="3162300" cy="2867025"/>
          <wp:effectExtent l="0" t="0" r="0" b="9525"/>
          <wp:wrapNone/>
          <wp:docPr id="4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286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1472" w:rsidRDefault="001F39F1" w:rsidP="00221472">
    <w:pPr>
      <w:pStyle w:val="Textbody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FC98C5E" wp14:editId="521AD906">
              <wp:simplePos x="0" y="0"/>
              <wp:positionH relativeFrom="column">
                <wp:posOffset>1365885</wp:posOffset>
              </wp:positionH>
              <wp:positionV relativeFrom="paragraph">
                <wp:posOffset>195580</wp:posOffset>
              </wp:positionV>
              <wp:extent cx="4657725" cy="790575"/>
              <wp:effectExtent l="0" t="4445" r="0" b="0"/>
              <wp:wrapSquare wrapText="bothSides"/>
              <wp:docPr id="2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472" w:rsidRPr="000E1213" w:rsidRDefault="00221472" w:rsidP="00221472">
                          <w:pPr>
                            <w:pStyle w:val="Framecontents"/>
                            <w:spacing w:after="0"/>
                            <w:rPr>
                              <w:rFonts w:ascii="Arial" w:hAnsi="Arial"/>
                              <w:color w:val="006B6B"/>
                              <w:sz w:val="16"/>
                              <w:szCs w:val="14"/>
                            </w:rPr>
                          </w:pPr>
                          <w:r w:rsidRPr="000E1213">
                            <w:rPr>
                              <w:rFonts w:ascii="Arial" w:hAnsi="Arial"/>
                              <w:color w:val="006B6B"/>
                              <w:sz w:val="16"/>
                              <w:szCs w:val="14"/>
                            </w:rPr>
                            <w:t>Związek Pracodawców Mediów Elektronicznych i Telekomunikacji „MEDIAKOM”</w:t>
                          </w:r>
                        </w:p>
                        <w:p w:rsidR="00221472" w:rsidRPr="000E1213" w:rsidRDefault="00221472" w:rsidP="00221472">
                          <w:pPr>
                            <w:pStyle w:val="Framecontents"/>
                            <w:spacing w:after="0"/>
                            <w:rPr>
                              <w:rFonts w:ascii="Arial" w:hAnsi="Arial"/>
                              <w:color w:val="006B6B"/>
                              <w:sz w:val="16"/>
                              <w:szCs w:val="14"/>
                            </w:rPr>
                          </w:pPr>
                          <w:r w:rsidRPr="000E1213">
                            <w:rPr>
                              <w:rFonts w:ascii="Arial" w:hAnsi="Arial"/>
                              <w:color w:val="006B6B"/>
                              <w:sz w:val="16"/>
                              <w:szCs w:val="14"/>
                            </w:rPr>
                            <w:t>ul. Wspólna 50a/35</w:t>
                          </w:r>
                        </w:p>
                        <w:p w:rsidR="00221472" w:rsidRPr="000E1213" w:rsidRDefault="00221472" w:rsidP="00221472">
                          <w:pPr>
                            <w:pStyle w:val="Framecontents"/>
                            <w:spacing w:after="0"/>
                            <w:rPr>
                              <w:rFonts w:ascii="Arial" w:hAnsi="Arial"/>
                              <w:color w:val="006B6B"/>
                              <w:sz w:val="16"/>
                              <w:szCs w:val="14"/>
                            </w:rPr>
                          </w:pPr>
                          <w:r w:rsidRPr="000E1213">
                            <w:rPr>
                              <w:rFonts w:ascii="Arial" w:hAnsi="Arial"/>
                              <w:color w:val="006B6B"/>
                              <w:sz w:val="16"/>
                              <w:szCs w:val="14"/>
                            </w:rPr>
                            <w:t>00-514 Warszawa</w:t>
                          </w:r>
                          <w:r w:rsidRPr="000E1213">
                            <w:rPr>
                              <w:rFonts w:ascii="Arial" w:hAnsi="Arial"/>
                              <w:color w:val="006B6B"/>
                              <w:sz w:val="16"/>
                              <w:szCs w:val="14"/>
                            </w:rPr>
                            <w:br/>
                            <w:t>tel. 22 1010751  fax. 22 1010752</w:t>
                          </w:r>
                          <w:r w:rsidRPr="000E1213">
                            <w:rPr>
                              <w:rFonts w:ascii="Arial" w:hAnsi="Arial"/>
                              <w:color w:val="006B6B"/>
                              <w:sz w:val="16"/>
                              <w:szCs w:val="14"/>
                            </w:rPr>
                            <w:br/>
                            <w:t>www.mediakom.org.pl</w:t>
                          </w:r>
                        </w:p>
                        <w:p w:rsidR="00221472" w:rsidRPr="000E1213" w:rsidRDefault="00221472" w:rsidP="00221472">
                          <w:pPr>
                            <w:pStyle w:val="Framecontents"/>
                            <w:spacing w:after="0"/>
                            <w:rPr>
                              <w:rFonts w:ascii="Arial" w:hAnsi="Arial"/>
                              <w:color w:val="006B6B"/>
                              <w:sz w:val="16"/>
                              <w:szCs w:val="14"/>
                            </w:rPr>
                          </w:pPr>
                          <w:r w:rsidRPr="000E1213">
                            <w:rPr>
                              <w:rFonts w:ascii="Arial" w:hAnsi="Arial"/>
                              <w:color w:val="006B6B"/>
                              <w:sz w:val="16"/>
                              <w:szCs w:val="14"/>
                            </w:rPr>
                            <w:t>biuro@mediakom.org.pl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107.55pt;margin-top:15.4pt;width:366.75pt;height:6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" filled="f" stroked="f">
              <v:textbox inset="0,0,0,0">
                <w:txbxContent>
                  <w:p w:rsidR="00221472" w:rsidRPr="000E1213" w:rsidRDefault="00221472" w:rsidP="00221472">
                    <w:pPr>
                      <w:pStyle w:val="Framecontents"/>
                      <w:spacing w:after="0"/>
                      <w:rPr>
                        <w:rFonts w:ascii="Arial" w:hAnsi="Arial"/>
                        <w:color w:val="006B6B"/>
                        <w:sz w:val="16"/>
                        <w:szCs w:val="14"/>
                      </w:rPr>
                    </w:pPr>
                    <w:r w:rsidRPr="000E1213">
                      <w:rPr>
                        <w:rFonts w:ascii="Arial" w:hAnsi="Arial"/>
                        <w:color w:val="006B6B"/>
                        <w:sz w:val="16"/>
                        <w:szCs w:val="14"/>
                      </w:rPr>
                      <w:t>Związek Pracodawców Mediów Elektronicznych i Telekomunikacji „MEDIAKOM”</w:t>
                    </w:r>
                  </w:p>
                  <w:p w:rsidR="00221472" w:rsidRPr="000E1213" w:rsidRDefault="00221472" w:rsidP="00221472">
                    <w:pPr>
                      <w:pStyle w:val="Framecontents"/>
                      <w:spacing w:after="0"/>
                      <w:rPr>
                        <w:rFonts w:ascii="Arial" w:hAnsi="Arial"/>
                        <w:color w:val="006B6B"/>
                        <w:sz w:val="16"/>
                        <w:szCs w:val="14"/>
                      </w:rPr>
                    </w:pPr>
                    <w:r w:rsidRPr="000E1213">
                      <w:rPr>
                        <w:rFonts w:ascii="Arial" w:hAnsi="Arial"/>
                        <w:color w:val="006B6B"/>
                        <w:sz w:val="16"/>
                        <w:szCs w:val="14"/>
                      </w:rPr>
                      <w:t>ul. Wspólna 50a/35</w:t>
                    </w:r>
                  </w:p>
                  <w:p w:rsidR="00221472" w:rsidRPr="000E1213" w:rsidRDefault="00221472" w:rsidP="00221472">
                    <w:pPr>
                      <w:pStyle w:val="Framecontents"/>
                      <w:spacing w:after="0"/>
                      <w:rPr>
                        <w:rFonts w:ascii="Arial" w:hAnsi="Arial"/>
                        <w:color w:val="006B6B"/>
                        <w:sz w:val="16"/>
                        <w:szCs w:val="14"/>
                      </w:rPr>
                    </w:pPr>
                    <w:r w:rsidRPr="000E1213">
                      <w:rPr>
                        <w:rFonts w:ascii="Arial" w:hAnsi="Arial"/>
                        <w:color w:val="006B6B"/>
                        <w:sz w:val="16"/>
                        <w:szCs w:val="14"/>
                      </w:rPr>
                      <w:t>00-514 Warszawa</w:t>
                    </w:r>
                    <w:r w:rsidRPr="000E1213">
                      <w:rPr>
                        <w:rFonts w:ascii="Arial" w:hAnsi="Arial"/>
                        <w:color w:val="006B6B"/>
                        <w:sz w:val="16"/>
                        <w:szCs w:val="14"/>
                      </w:rPr>
                      <w:br/>
                      <w:t>tel. 22 1010751  fax. 22 1010752</w:t>
                    </w:r>
                    <w:r w:rsidRPr="000E1213">
                      <w:rPr>
                        <w:rFonts w:ascii="Arial" w:hAnsi="Arial"/>
                        <w:color w:val="006B6B"/>
                        <w:sz w:val="16"/>
                        <w:szCs w:val="14"/>
                      </w:rPr>
                      <w:br/>
                      <w:t>www.mediakom.org.pl</w:t>
                    </w:r>
                  </w:p>
                  <w:p w:rsidR="00221472" w:rsidRPr="000E1213" w:rsidRDefault="00221472" w:rsidP="00221472">
                    <w:pPr>
                      <w:pStyle w:val="Framecontents"/>
                      <w:spacing w:after="0"/>
                      <w:rPr>
                        <w:rFonts w:ascii="Arial" w:hAnsi="Arial"/>
                        <w:color w:val="006B6B"/>
                        <w:sz w:val="16"/>
                        <w:szCs w:val="14"/>
                      </w:rPr>
                    </w:pPr>
                    <w:r w:rsidRPr="000E1213">
                      <w:rPr>
                        <w:rFonts w:ascii="Arial" w:hAnsi="Arial"/>
                        <w:color w:val="006B6B"/>
                        <w:sz w:val="16"/>
                        <w:szCs w:val="14"/>
                      </w:rPr>
                      <w:t>biuro@mediakom.org.pl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21472" w:rsidRDefault="00221472" w:rsidP="00221472">
    <w:pPr>
      <w:pStyle w:val="Textbody"/>
    </w:pPr>
  </w:p>
  <w:p w:rsidR="00221472" w:rsidRDefault="00221472" w:rsidP="00221472">
    <w:pPr>
      <w:pStyle w:val="Textbody"/>
      <w:ind w:firstLine="709"/>
      <w:rPr>
        <w:sz w:val="20"/>
      </w:rPr>
    </w:pPr>
  </w:p>
  <w:p w:rsidR="00221472" w:rsidRDefault="00221472" w:rsidP="00221472">
    <w:pPr>
      <w:pStyle w:val="Textbody"/>
    </w:pPr>
  </w:p>
  <w:p w:rsidR="00221472" w:rsidRDefault="00221472" w:rsidP="00221472">
    <w:pPr>
      <w:pStyle w:val="Textbody"/>
    </w:pPr>
  </w:p>
  <w:p w:rsidR="00221472" w:rsidRPr="00221472" w:rsidRDefault="001F39F1" w:rsidP="00221472">
    <w:pPr>
      <w:pStyle w:val="Textbody"/>
      <w:rPr>
        <w:color w:val="17365D" w:themeColor="text2" w:themeShade="BF"/>
      </w:rPr>
    </w:pPr>
    <w:r>
      <w:rPr>
        <w:noProof/>
        <w:color w:val="17365D" w:themeColor="text2" w:themeShade="BF"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04A414" wp14:editId="2C17787F">
              <wp:simplePos x="0" y="0"/>
              <wp:positionH relativeFrom="column">
                <wp:posOffset>-34290</wp:posOffset>
              </wp:positionH>
              <wp:positionV relativeFrom="paragraph">
                <wp:posOffset>67945</wp:posOffset>
              </wp:positionV>
              <wp:extent cx="6181725" cy="0"/>
              <wp:effectExtent l="9525" t="9525" r="9525" b="952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1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66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.7pt;margin-top:5.35pt;width:486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Q1MwIAAHc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" strokecolor="#066"/>
          </w:pict>
        </mc:Fallback>
      </mc:AlternateContent>
    </w:r>
  </w:p>
  <w:p w:rsidR="00221472" w:rsidRDefault="002214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13D88"/>
    <w:multiLevelType w:val="hybridMultilevel"/>
    <w:tmpl w:val="3A7C1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A79E3"/>
    <w:multiLevelType w:val="hybridMultilevel"/>
    <w:tmpl w:val="C16C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>
      <o:colormru v:ext="edit" colors="#0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87"/>
    <w:rsid w:val="000815BC"/>
    <w:rsid w:val="00096CBE"/>
    <w:rsid w:val="000E1213"/>
    <w:rsid w:val="001F35BC"/>
    <w:rsid w:val="001F39F1"/>
    <w:rsid w:val="00221472"/>
    <w:rsid w:val="002B4629"/>
    <w:rsid w:val="002C12B2"/>
    <w:rsid w:val="002D4685"/>
    <w:rsid w:val="002E4EF9"/>
    <w:rsid w:val="00355B44"/>
    <w:rsid w:val="003B0EA6"/>
    <w:rsid w:val="003E601D"/>
    <w:rsid w:val="005E7987"/>
    <w:rsid w:val="006B4FC5"/>
    <w:rsid w:val="0076065E"/>
    <w:rsid w:val="007627BC"/>
    <w:rsid w:val="008476DC"/>
    <w:rsid w:val="008A35C4"/>
    <w:rsid w:val="009D7A47"/>
    <w:rsid w:val="00A04F15"/>
    <w:rsid w:val="00B46653"/>
    <w:rsid w:val="00C64E1E"/>
    <w:rsid w:val="00D82AD0"/>
    <w:rsid w:val="00E10CAC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7987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Nagwek1">
    <w:name w:val="Nagłówek1"/>
    <w:basedOn w:val="Standard"/>
    <w:next w:val="Textbody"/>
    <w:rsid w:val="005E798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5E7987"/>
    <w:pPr>
      <w:spacing w:after="120"/>
    </w:pPr>
  </w:style>
  <w:style w:type="paragraph" w:styleId="Lista">
    <w:name w:val="List"/>
    <w:basedOn w:val="Textbody"/>
    <w:rsid w:val="005E7987"/>
    <w:rPr>
      <w:rFonts w:cs="Tahoma"/>
    </w:rPr>
  </w:style>
  <w:style w:type="paragraph" w:customStyle="1" w:styleId="Legenda1">
    <w:name w:val="Legenda1"/>
    <w:basedOn w:val="Standard"/>
    <w:rsid w:val="005E798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E7987"/>
    <w:pPr>
      <w:suppressLineNumbers/>
    </w:pPr>
    <w:rPr>
      <w:rFonts w:cs="Tahoma"/>
    </w:rPr>
  </w:style>
  <w:style w:type="paragraph" w:customStyle="1" w:styleId="Stopka1">
    <w:name w:val="Stopka1"/>
    <w:basedOn w:val="Standard"/>
    <w:rsid w:val="005E7987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"/>
    <w:rsid w:val="005E7987"/>
  </w:style>
  <w:style w:type="paragraph" w:customStyle="1" w:styleId="HorizontalLine">
    <w:name w:val="Horizontal Line"/>
    <w:basedOn w:val="Standard"/>
    <w:next w:val="Textbody"/>
    <w:rsid w:val="005E798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Absatz-Standardschriftart">
    <w:name w:val="Absatz-Standardschriftart"/>
    <w:rsid w:val="005E7987"/>
  </w:style>
  <w:style w:type="character" w:customStyle="1" w:styleId="Internetlink">
    <w:name w:val="Internet link"/>
    <w:rsid w:val="005E7987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79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5E7987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5E79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5E7987"/>
    <w:rPr>
      <w:rFonts w:cs="Mangal"/>
      <w:szCs w:val="21"/>
    </w:rPr>
  </w:style>
  <w:style w:type="character" w:styleId="Hipercze">
    <w:name w:val="Hyperlink"/>
    <w:uiPriority w:val="99"/>
    <w:unhideWhenUsed/>
    <w:rsid w:val="007606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147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22147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6CB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CBE"/>
    <w:rPr>
      <w:rFonts w:ascii="Tahoma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7987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Nagwek1">
    <w:name w:val="Nagłówek1"/>
    <w:basedOn w:val="Standard"/>
    <w:next w:val="Textbody"/>
    <w:rsid w:val="005E798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5E7987"/>
    <w:pPr>
      <w:spacing w:after="120"/>
    </w:pPr>
  </w:style>
  <w:style w:type="paragraph" w:styleId="Lista">
    <w:name w:val="List"/>
    <w:basedOn w:val="Textbody"/>
    <w:rsid w:val="005E7987"/>
    <w:rPr>
      <w:rFonts w:cs="Tahoma"/>
    </w:rPr>
  </w:style>
  <w:style w:type="paragraph" w:customStyle="1" w:styleId="Legenda1">
    <w:name w:val="Legenda1"/>
    <w:basedOn w:val="Standard"/>
    <w:rsid w:val="005E798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E7987"/>
    <w:pPr>
      <w:suppressLineNumbers/>
    </w:pPr>
    <w:rPr>
      <w:rFonts w:cs="Tahoma"/>
    </w:rPr>
  </w:style>
  <w:style w:type="paragraph" w:customStyle="1" w:styleId="Stopka1">
    <w:name w:val="Stopka1"/>
    <w:basedOn w:val="Standard"/>
    <w:rsid w:val="005E7987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"/>
    <w:rsid w:val="005E7987"/>
  </w:style>
  <w:style w:type="paragraph" w:customStyle="1" w:styleId="HorizontalLine">
    <w:name w:val="Horizontal Line"/>
    <w:basedOn w:val="Standard"/>
    <w:next w:val="Textbody"/>
    <w:rsid w:val="005E798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Absatz-Standardschriftart">
    <w:name w:val="Absatz-Standardschriftart"/>
    <w:rsid w:val="005E7987"/>
  </w:style>
  <w:style w:type="character" w:customStyle="1" w:styleId="Internetlink">
    <w:name w:val="Internet link"/>
    <w:rsid w:val="005E7987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79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5E7987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5E79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5E7987"/>
    <w:rPr>
      <w:rFonts w:cs="Mangal"/>
      <w:szCs w:val="21"/>
    </w:rPr>
  </w:style>
  <w:style w:type="character" w:styleId="Hipercze">
    <w:name w:val="Hyperlink"/>
    <w:uiPriority w:val="99"/>
    <w:unhideWhenUsed/>
    <w:rsid w:val="007606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147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22147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6CB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CBE"/>
    <w:rPr>
      <w:rFonts w:ascii="Tahoma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989C-B868-4DCE-8F02-AA2978FA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 ---</dc:creator>
  <cp:lastModifiedBy>Krzysztof</cp:lastModifiedBy>
  <cp:revision>3</cp:revision>
  <cp:lastPrinted>2010-10-13T14:15:00Z</cp:lastPrinted>
  <dcterms:created xsi:type="dcterms:W3CDTF">2016-06-19T11:13:00Z</dcterms:created>
  <dcterms:modified xsi:type="dcterms:W3CDTF">2016-06-19T11:15:00Z</dcterms:modified>
</cp:coreProperties>
</file>